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1CD" w:rsidRPr="004F0801" w:rsidRDefault="00E051CD" w:rsidP="00E051CD">
      <w:pPr>
        <w:pStyle w:val="Titulek"/>
        <w:rPr>
          <w:rFonts w:asciiTheme="majorHAnsi" w:hAnsiTheme="majorHAnsi"/>
          <w:sz w:val="40"/>
          <w:szCs w:val="40"/>
        </w:rPr>
      </w:pPr>
      <w:r w:rsidRPr="004F0801">
        <w:rPr>
          <w:rFonts w:asciiTheme="majorHAnsi" w:hAnsiTheme="majorHAnsi"/>
          <w:sz w:val="40"/>
          <w:szCs w:val="40"/>
        </w:rPr>
        <w:t xml:space="preserve">Proces č. NXXXX YY </w:t>
      </w: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Default="00E051CD" w:rsidP="00E051CD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E051CD" w:rsidRPr="004F0801" w:rsidRDefault="00E051CD" w:rsidP="00E051CD">
      <w:pPr>
        <w:jc w:val="center"/>
        <w:rPr>
          <w:rFonts w:asciiTheme="majorHAnsi" w:hAnsiTheme="majorHAnsi"/>
          <w:b/>
          <w:sz w:val="48"/>
          <w:szCs w:val="48"/>
        </w:rPr>
      </w:pPr>
      <w:r w:rsidRPr="004F0801">
        <w:rPr>
          <w:rFonts w:asciiTheme="majorHAnsi" w:hAnsiTheme="majorHAnsi"/>
          <w:b/>
          <w:sz w:val="48"/>
          <w:szCs w:val="48"/>
        </w:rPr>
        <w:t>Název procesu</w:t>
      </w:r>
    </w:p>
    <w:p w:rsidR="00E051CD" w:rsidRPr="004F0801" w:rsidRDefault="00E051CD" w:rsidP="00E051CD">
      <w:pPr>
        <w:jc w:val="center"/>
        <w:rPr>
          <w:rFonts w:asciiTheme="majorHAnsi" w:hAnsiTheme="majorHAnsi"/>
          <w:b/>
          <w:sz w:val="28"/>
          <w:szCs w:val="28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rPr>
          <w:rFonts w:asciiTheme="majorHAnsi" w:hAnsiTheme="majorHAnsi"/>
        </w:rPr>
      </w:pPr>
    </w:p>
    <w:p w:rsidR="00E051CD" w:rsidRDefault="00E051CD" w:rsidP="00E051CD">
      <w:pPr>
        <w:rPr>
          <w:b/>
          <w:sz w:val="28"/>
          <w:szCs w:val="28"/>
        </w:rPr>
      </w:pPr>
    </w:p>
    <w:p w:rsidR="00E051CD" w:rsidRPr="00E43A99" w:rsidRDefault="007E0DA2" w:rsidP="00E051C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DAF44">
                <wp:simplePos x="0" y="0"/>
                <wp:positionH relativeFrom="column">
                  <wp:posOffset>635</wp:posOffset>
                </wp:positionH>
                <wp:positionV relativeFrom="paragraph">
                  <wp:posOffset>160020</wp:posOffset>
                </wp:positionV>
                <wp:extent cx="5681345" cy="0"/>
                <wp:effectExtent l="10160" t="7620" r="13970" b="11430"/>
                <wp:wrapNone/>
                <wp:docPr id="17497467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35C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12.6pt;width:44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" strokecolor="gray [1629]"/>
            </w:pict>
          </mc:Fallback>
        </mc:AlternateContent>
      </w:r>
    </w:p>
    <w:p w:rsidR="003870DA" w:rsidRDefault="00E051CD" w:rsidP="00E051CD">
      <w:pPr>
        <w:rPr>
          <w:b/>
          <w:sz w:val="28"/>
          <w:szCs w:val="28"/>
        </w:rPr>
        <w:sectPr w:rsidR="003870DA" w:rsidSect="003870DA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43A99">
        <w:rPr>
          <w:b/>
          <w:sz w:val="28"/>
          <w:szCs w:val="28"/>
        </w:rPr>
        <w:t xml:space="preserve">Tento proces je nedílnou součástí </w:t>
      </w:r>
      <w:r w:rsidR="001D497A">
        <w:rPr>
          <w:b/>
          <w:sz w:val="28"/>
          <w:szCs w:val="28"/>
        </w:rPr>
        <w:t>S</w:t>
      </w:r>
      <w:r w:rsidRPr="00E43A99">
        <w:rPr>
          <w:b/>
          <w:sz w:val="28"/>
          <w:szCs w:val="28"/>
        </w:rPr>
        <w:t>měrnice</w:t>
      </w:r>
      <w:r>
        <w:rPr>
          <w:b/>
          <w:sz w:val="28"/>
          <w:szCs w:val="28"/>
        </w:rPr>
        <w:t xml:space="preserve"> NXXXX </w:t>
      </w:r>
      <w:r w:rsidRPr="00DE2A42">
        <w:rPr>
          <w:b/>
          <w:sz w:val="28"/>
          <w:szCs w:val="28"/>
        </w:rPr>
        <w:t>[Název směrnice]</w:t>
      </w:r>
    </w:p>
    <w:p w:rsidR="00E051CD" w:rsidRDefault="00E051CD" w:rsidP="00901146">
      <w:pPr>
        <w:pStyle w:val="Nadpis1"/>
        <w:numPr>
          <w:ilvl w:val="0"/>
          <w:numId w:val="3"/>
        </w:numPr>
        <w:ind w:left="426" w:hanging="426"/>
      </w:pPr>
      <w:r>
        <w:t>Účel procesu</w:t>
      </w:r>
    </w:p>
    <w:p w:rsidR="00E051CD" w:rsidRDefault="00E051CD" w:rsidP="00901146">
      <w:pPr>
        <w:pStyle w:val="Nadpis1"/>
        <w:numPr>
          <w:ilvl w:val="0"/>
          <w:numId w:val="3"/>
        </w:numPr>
        <w:ind w:left="426" w:hanging="426"/>
      </w:pPr>
      <w:bookmarkStart w:id="0" w:name="_Toc78213447"/>
      <w:r>
        <w:t>Působnost procesu</w:t>
      </w:r>
    </w:p>
    <w:bookmarkEnd w:id="0"/>
    <w:p w:rsidR="00E051CD" w:rsidRDefault="00E051CD" w:rsidP="00901146">
      <w:pPr>
        <w:pStyle w:val="Nadpis2"/>
        <w:numPr>
          <w:ilvl w:val="1"/>
          <w:numId w:val="3"/>
        </w:numPr>
        <w:ind w:left="567" w:hanging="567"/>
      </w:pPr>
      <w:r>
        <w:t>Seznam rolí procesu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000" w:firstRow="0" w:lastRow="0" w:firstColumn="0" w:lastColumn="0" w:noHBand="0" w:noVBand="0"/>
      </w:tblPr>
      <w:tblGrid>
        <w:gridCol w:w="2245"/>
        <w:gridCol w:w="6737"/>
      </w:tblGrid>
      <w:tr w:rsidR="00E051CD" w:rsidTr="005F0C6A">
        <w:trPr>
          <w:trHeight w:val="2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F05ADE" w:rsidRDefault="00E051CD" w:rsidP="005F0C6A">
            <w:pPr>
              <w:jc w:val="center"/>
              <w:rPr>
                <w:b/>
                <w:i/>
              </w:rPr>
            </w:pPr>
            <w:r w:rsidRPr="00F05ADE">
              <w:rPr>
                <w:b/>
                <w:i/>
              </w:rPr>
              <w:t>Název role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F05ADE" w:rsidRDefault="00E051CD" w:rsidP="005F0C6A">
            <w:pPr>
              <w:jc w:val="center"/>
              <w:rPr>
                <w:b/>
                <w:i/>
              </w:rPr>
            </w:pPr>
            <w:r w:rsidRPr="00F05ADE">
              <w:rPr>
                <w:b/>
                <w:i/>
              </w:rPr>
              <w:t>Popis role procesu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F05ADE" w:rsidRDefault="00E051CD" w:rsidP="005F0C6A">
            <w:pPr>
              <w:jc w:val="center"/>
            </w:pP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F05ADE" w:rsidRDefault="00E051CD" w:rsidP="005F0C6A"/>
        </w:tc>
      </w:tr>
    </w:tbl>
    <w:p w:rsidR="00E051CD" w:rsidRPr="004F0801" w:rsidRDefault="00E051CD" w:rsidP="00901146">
      <w:pPr>
        <w:pStyle w:val="Nadpis2"/>
        <w:numPr>
          <w:ilvl w:val="1"/>
          <w:numId w:val="3"/>
        </w:numPr>
        <w:ind w:left="567" w:hanging="567"/>
      </w:pPr>
      <w:r>
        <w:t>Vazby rolí procesu a funkčních míst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2245"/>
        <w:gridCol w:w="6737"/>
      </w:tblGrid>
      <w:tr w:rsidR="00E051CD" w:rsidTr="005F0C6A">
        <w:trPr>
          <w:trHeight w:val="2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69253C" w:rsidRDefault="00E051CD" w:rsidP="005F0C6A">
            <w:pPr>
              <w:jc w:val="center"/>
              <w:rPr>
                <w:b/>
                <w:i/>
              </w:rPr>
            </w:pPr>
            <w:r w:rsidRPr="0069253C">
              <w:rPr>
                <w:b/>
                <w:i/>
              </w:rPr>
              <w:t>Název role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69253C" w:rsidRDefault="00E051CD" w:rsidP="005F0C6A">
            <w:pPr>
              <w:jc w:val="center"/>
              <w:rPr>
                <w:b/>
                <w:i/>
              </w:rPr>
            </w:pPr>
            <w:r w:rsidRPr="0069253C">
              <w:rPr>
                <w:b/>
                <w:i/>
              </w:rPr>
              <w:t>Číslo a název funkčního místa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69253C" w:rsidRDefault="00E051CD" w:rsidP="005F0C6A">
            <w:pPr>
              <w:jc w:val="center"/>
            </w:pP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69253C" w:rsidRDefault="00E051CD" w:rsidP="005F0C6A"/>
        </w:tc>
      </w:tr>
    </w:tbl>
    <w:p w:rsidR="00E051CD" w:rsidRDefault="00E051CD" w:rsidP="00901146">
      <w:pPr>
        <w:pStyle w:val="Nadpis1"/>
        <w:numPr>
          <w:ilvl w:val="0"/>
          <w:numId w:val="3"/>
        </w:numPr>
        <w:ind w:left="426" w:hanging="426"/>
      </w:pPr>
      <w:r>
        <w:t xml:space="preserve">Rozhraní </w:t>
      </w:r>
      <w:commentRangeStart w:id="1"/>
      <w:r>
        <w:t>procesu</w:t>
      </w:r>
      <w:commentRangeEnd w:id="1"/>
      <w:r w:rsidR="006B55E3">
        <w:rPr>
          <w:rStyle w:val="Odkaznakoment"/>
          <w:rFonts w:ascii="Times New Roman" w:eastAsia="Times New Roman" w:hAnsi="Times New Roman" w:cs="Times New Roman"/>
          <w:b w:val="0"/>
          <w:bCs w:val="0"/>
          <w:color w:val="auto"/>
          <w:lang w:eastAsia="cs-CZ"/>
        </w:rPr>
        <w:commentReference w:id="1"/>
      </w:r>
    </w:p>
    <w:p w:rsidR="00E051CD" w:rsidRPr="005B0646" w:rsidRDefault="00E051CD" w:rsidP="00E051CD">
      <w:pPr>
        <w:rPr>
          <w:rFonts w:asciiTheme="majorHAnsi" w:hAnsiTheme="majorHAnsi"/>
          <w:b/>
          <w:sz w:val="24"/>
          <w:szCs w:val="24"/>
        </w:rPr>
      </w:pPr>
      <w:r w:rsidRPr="005B0646">
        <w:rPr>
          <w:rFonts w:asciiTheme="majorHAnsi" w:hAnsiTheme="majorHAnsi"/>
          <w:b/>
          <w:sz w:val="24"/>
          <w:szCs w:val="24"/>
        </w:rPr>
        <w:t>a) vstupní záznamy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437"/>
        <w:gridCol w:w="7545"/>
      </w:tblGrid>
      <w:tr w:rsidR="00E051CD" w:rsidTr="005F0C6A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Číslo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Název záznamu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/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/>
        </w:tc>
      </w:tr>
    </w:tbl>
    <w:p w:rsidR="00E051CD" w:rsidRDefault="00E051CD" w:rsidP="00E051CD"/>
    <w:p w:rsidR="00E051CD" w:rsidRPr="005B0646" w:rsidRDefault="00E051CD" w:rsidP="00E051CD">
      <w:pPr>
        <w:rPr>
          <w:rFonts w:asciiTheme="majorHAnsi" w:hAnsiTheme="majorHAnsi"/>
          <w:b/>
          <w:sz w:val="24"/>
          <w:szCs w:val="24"/>
        </w:rPr>
      </w:pPr>
      <w:r w:rsidRPr="005B0646">
        <w:rPr>
          <w:rFonts w:asciiTheme="majorHAnsi" w:hAnsiTheme="majorHAnsi"/>
          <w:b/>
          <w:sz w:val="24"/>
          <w:szCs w:val="24"/>
        </w:rPr>
        <w:t>b) dokumenty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498"/>
        <w:gridCol w:w="7484"/>
      </w:tblGrid>
      <w:tr w:rsidR="00E051CD" w:rsidTr="005F0C6A">
        <w:trPr>
          <w:trHeight w:val="250"/>
          <w:tblCellSpacing w:w="0" w:type="dxa"/>
        </w:trPr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Číslo</w:t>
            </w:r>
          </w:p>
        </w:tc>
        <w:tc>
          <w:tcPr>
            <w:tcW w:w="4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Název dokumentu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>
            <w:pPr>
              <w:jc w:val="center"/>
            </w:pPr>
          </w:p>
        </w:tc>
        <w:tc>
          <w:tcPr>
            <w:tcW w:w="4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/>
        </w:tc>
      </w:tr>
    </w:tbl>
    <w:p w:rsidR="00E051CD" w:rsidRDefault="00E051CD" w:rsidP="00E051CD"/>
    <w:p w:rsidR="00E051CD" w:rsidRPr="005B0646" w:rsidRDefault="00E051CD" w:rsidP="00E051CD">
      <w:pPr>
        <w:rPr>
          <w:rFonts w:asciiTheme="majorHAnsi" w:hAnsiTheme="majorHAnsi"/>
          <w:b/>
          <w:sz w:val="24"/>
          <w:szCs w:val="24"/>
        </w:rPr>
      </w:pPr>
      <w:r w:rsidRPr="005B0646">
        <w:rPr>
          <w:rFonts w:asciiTheme="majorHAnsi" w:hAnsiTheme="majorHAnsi"/>
          <w:b/>
          <w:sz w:val="24"/>
          <w:szCs w:val="24"/>
        </w:rPr>
        <w:t>c) výstupní záznamy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437"/>
        <w:gridCol w:w="7545"/>
      </w:tblGrid>
      <w:tr w:rsidR="00E051CD" w:rsidTr="005F0C6A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Číslo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Název záznamu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>
            <w:pPr>
              <w:jc w:val="center"/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/>
        </w:tc>
      </w:tr>
    </w:tbl>
    <w:p w:rsidR="00E051CD" w:rsidRDefault="00E051CD" w:rsidP="00E051CD"/>
    <w:p w:rsidR="00E051CD" w:rsidRPr="005B0646" w:rsidRDefault="00E051CD" w:rsidP="00E051CD">
      <w:pPr>
        <w:rPr>
          <w:rFonts w:asciiTheme="majorHAnsi" w:hAnsiTheme="majorHAnsi"/>
          <w:b/>
          <w:sz w:val="24"/>
          <w:szCs w:val="24"/>
        </w:rPr>
      </w:pPr>
      <w:r w:rsidRPr="005B0646">
        <w:rPr>
          <w:rFonts w:asciiTheme="majorHAnsi" w:hAnsiTheme="majorHAnsi"/>
          <w:b/>
          <w:sz w:val="24"/>
          <w:szCs w:val="24"/>
        </w:rPr>
        <w:t>d) předchozí procesy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8982"/>
      </w:tblGrid>
      <w:tr w:rsidR="00E051CD" w:rsidTr="005F0C6A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Předchozí proces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/>
        </w:tc>
      </w:tr>
    </w:tbl>
    <w:p w:rsidR="00E051CD" w:rsidRDefault="00E051CD" w:rsidP="00E051CD"/>
    <w:p w:rsidR="00E051CD" w:rsidRPr="005B0646" w:rsidRDefault="00E051CD" w:rsidP="00E051CD">
      <w:pPr>
        <w:rPr>
          <w:rFonts w:asciiTheme="majorHAnsi" w:hAnsiTheme="majorHAnsi"/>
          <w:b/>
          <w:sz w:val="24"/>
          <w:szCs w:val="24"/>
        </w:rPr>
      </w:pPr>
      <w:r w:rsidRPr="005B0646">
        <w:rPr>
          <w:rFonts w:asciiTheme="majorHAnsi" w:hAnsiTheme="majorHAnsi"/>
          <w:b/>
          <w:sz w:val="24"/>
          <w:szCs w:val="24"/>
        </w:rPr>
        <w:t>e) navazující procesy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8982"/>
      </w:tblGrid>
      <w:tr w:rsidR="00E051CD" w:rsidTr="005F0C6A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Navazující proces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/>
        </w:tc>
      </w:tr>
    </w:tbl>
    <w:p w:rsidR="00E051CD" w:rsidRDefault="00E051CD" w:rsidP="00E051CD"/>
    <w:p w:rsidR="00E051CD" w:rsidRPr="005B0646" w:rsidRDefault="00E051CD" w:rsidP="00E051CD">
      <w:pPr>
        <w:keepNext/>
        <w:keepLines/>
        <w:rPr>
          <w:rFonts w:asciiTheme="majorHAnsi" w:hAnsiTheme="majorHAnsi"/>
          <w:b/>
          <w:sz w:val="24"/>
          <w:szCs w:val="24"/>
        </w:rPr>
      </w:pPr>
      <w:r w:rsidRPr="005B0646">
        <w:rPr>
          <w:rFonts w:asciiTheme="majorHAnsi" w:hAnsiTheme="majorHAnsi"/>
          <w:b/>
          <w:sz w:val="24"/>
          <w:szCs w:val="24"/>
        </w:rPr>
        <w:t>f) ostatní odkazované procesy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8982"/>
      </w:tblGrid>
      <w:tr w:rsidR="00E051CD" w:rsidTr="005F0C6A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5B0646" w:rsidRDefault="00E051CD" w:rsidP="005F0C6A">
            <w:pPr>
              <w:keepNext/>
              <w:keepLines/>
              <w:jc w:val="center"/>
              <w:rPr>
                <w:b/>
                <w:i/>
              </w:rPr>
            </w:pPr>
            <w:r w:rsidRPr="005B0646">
              <w:rPr>
                <w:b/>
                <w:i/>
              </w:rPr>
              <w:t>Odkazovaný proces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5B0646" w:rsidRDefault="00E051CD" w:rsidP="005F0C6A">
            <w:pPr>
              <w:keepNext/>
              <w:keepLines/>
            </w:pPr>
          </w:p>
        </w:tc>
      </w:tr>
    </w:tbl>
    <w:p w:rsidR="00204AE6" w:rsidRDefault="00204AE6" w:rsidP="00204AE6">
      <w:pPr>
        <w:rPr>
          <w:b/>
          <w:sz w:val="24"/>
          <w:szCs w:val="24"/>
        </w:rPr>
      </w:pPr>
    </w:p>
    <w:p w:rsidR="00204AE6" w:rsidRDefault="00204AE6" w:rsidP="00204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g) metodické procesy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8982"/>
      </w:tblGrid>
      <w:tr w:rsidR="009A009C" w:rsidTr="009A009C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9A009C" w:rsidRPr="00CA070A" w:rsidRDefault="009A009C" w:rsidP="009A009C">
            <w:pPr>
              <w:jc w:val="center"/>
              <w:rPr>
                <w:b/>
                <w:i/>
              </w:rPr>
            </w:pPr>
            <w:r w:rsidRPr="00CA070A">
              <w:rPr>
                <w:b/>
                <w:i/>
              </w:rPr>
              <w:t>Metodický proces</w:t>
            </w:r>
          </w:p>
        </w:tc>
      </w:tr>
      <w:tr w:rsidR="009A009C" w:rsidTr="009A009C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9C" w:rsidRPr="00CA070A" w:rsidRDefault="009A009C" w:rsidP="000D143F"/>
        </w:tc>
      </w:tr>
    </w:tbl>
    <w:p w:rsidR="00E051CD" w:rsidRDefault="00E051CD" w:rsidP="00901146">
      <w:pPr>
        <w:pStyle w:val="Nadpis1"/>
        <w:numPr>
          <w:ilvl w:val="0"/>
          <w:numId w:val="3"/>
        </w:numPr>
        <w:ind w:left="426" w:hanging="426"/>
      </w:pPr>
      <w:r>
        <w:t>Detail procesu</w:t>
      </w:r>
    </w:p>
    <w:p w:rsidR="00E051CD" w:rsidRDefault="00E051CD" w:rsidP="00E051CD">
      <w:pPr>
        <w:pStyle w:val="Nadpis2"/>
        <w:numPr>
          <w:ilvl w:val="0"/>
          <w:numId w:val="0"/>
        </w:numPr>
      </w:pPr>
      <w:r>
        <w:t>Popis procesu</w:t>
      </w:r>
    </w:p>
    <w:p w:rsidR="00E051CD" w:rsidRPr="004F0801" w:rsidRDefault="00E051CD" w:rsidP="00E051CD">
      <w:pPr>
        <w:numPr>
          <w:ilvl w:val="0"/>
          <w:numId w:val="1"/>
        </w:numPr>
        <w:rPr>
          <w:rFonts w:asciiTheme="majorHAnsi" w:hAnsiTheme="majorHAnsi"/>
        </w:rPr>
      </w:pPr>
      <w:r w:rsidRPr="004F0801">
        <w:rPr>
          <w:rFonts w:asciiTheme="majorHAnsi" w:hAnsiTheme="majorHAnsi"/>
        </w:rPr>
        <w:t>start procesu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911"/>
        <w:gridCol w:w="7071"/>
      </w:tblGrid>
      <w:tr w:rsidR="00E051CD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rPr>
                <w:b/>
                <w:i/>
              </w:rPr>
            </w:pPr>
            <w:r w:rsidRPr="002559AE">
              <w:rPr>
                <w:b/>
                <w:i/>
              </w:rPr>
              <w:t>Start procesu</w:t>
            </w: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Popis činnosti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commentRangeStart w:id="2"/>
            <w:r w:rsidRPr="002559AE">
              <w:t>Role</w:t>
            </w:r>
            <w:commentRangeEnd w:id="2"/>
            <w:r w:rsidR="006B55E3">
              <w:rPr>
                <w:rStyle w:val="Odkaznakoment"/>
              </w:rPr>
              <w:commentReference w:id="2"/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A42E77" w:rsidRDefault="00E051CD" w:rsidP="00A42E77">
            <w:pPr>
              <w:rPr>
                <w:color w:val="FF0000"/>
              </w:rPr>
            </w:pPr>
          </w:p>
        </w:tc>
      </w:tr>
      <w:tr w:rsidR="00E051CD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Přebráno z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Záznamy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</w:tbl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numPr>
          <w:ilvl w:val="0"/>
          <w:numId w:val="1"/>
        </w:numPr>
        <w:rPr>
          <w:rFonts w:asciiTheme="majorHAnsi" w:hAnsiTheme="majorHAnsi"/>
        </w:rPr>
      </w:pPr>
      <w:r w:rsidRPr="004F0801">
        <w:rPr>
          <w:rFonts w:asciiTheme="majorHAnsi" w:hAnsiTheme="majorHAnsi"/>
        </w:rPr>
        <w:t>aktivita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2102"/>
        <w:gridCol w:w="6880"/>
      </w:tblGrid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rPr>
                <w:b/>
                <w:i/>
              </w:rPr>
            </w:pPr>
            <w:r>
              <w:rPr>
                <w:b/>
                <w:i/>
              </w:rPr>
              <w:t>Název činnosti</w:t>
            </w:r>
          </w:p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Popis činnosti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Role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Vstupní záznamy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Výstupní záznamy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Dokumenty</w:t>
            </w:r>
            <w:r w:rsidR="00E63102">
              <w:t>/Metodické procesy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</w:tbl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numPr>
          <w:ilvl w:val="0"/>
          <w:numId w:val="1"/>
        </w:numPr>
        <w:rPr>
          <w:rFonts w:asciiTheme="majorHAnsi" w:hAnsiTheme="majorHAnsi"/>
        </w:rPr>
      </w:pPr>
      <w:r w:rsidRPr="004F0801">
        <w:rPr>
          <w:rFonts w:asciiTheme="majorHAnsi" w:hAnsiTheme="majorHAnsi"/>
        </w:rPr>
        <w:t>volání procesu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911"/>
        <w:gridCol w:w="7071"/>
      </w:tblGrid>
      <w:tr w:rsidR="00E051CD" w:rsidRPr="003F0910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rPr>
                <w:b/>
                <w:i/>
                <w:highlight w:val="yellow"/>
              </w:rPr>
            </w:pPr>
            <w:r w:rsidRPr="001602A5">
              <w:rPr>
                <w:b/>
                <w:i/>
              </w:rPr>
              <w:t>Proces (skutečné číslo a název procesu)</w:t>
            </w:r>
          </w:p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Popis procesu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Role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Přebrané záznamy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Předané záznamy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</w:tbl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numPr>
          <w:ilvl w:val="0"/>
          <w:numId w:val="1"/>
        </w:numPr>
        <w:rPr>
          <w:rFonts w:asciiTheme="majorHAnsi" w:hAnsiTheme="majorHAnsi"/>
        </w:rPr>
      </w:pPr>
      <w:r w:rsidRPr="004F0801">
        <w:rPr>
          <w:rFonts w:asciiTheme="majorHAnsi" w:hAnsiTheme="majorHAnsi"/>
        </w:rPr>
        <w:t>rozhodování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911"/>
        <w:gridCol w:w="7071"/>
      </w:tblGrid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rPr>
                <w:b/>
                <w:i/>
              </w:rPr>
            </w:pPr>
            <w:r w:rsidRPr="00330B54">
              <w:rPr>
                <w:b/>
                <w:i/>
              </w:rPr>
              <w:t>Podmínka (název rozhodovacího bloku)</w:t>
            </w:r>
          </w:p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Popis rozhodování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commentRangeStart w:id="3"/>
            <w:r w:rsidRPr="002559AE">
              <w:t>Role</w:t>
            </w:r>
            <w:commentRangeEnd w:id="3"/>
            <w:r w:rsidR="006B55E3">
              <w:rPr>
                <w:rStyle w:val="Odkaznakoment"/>
              </w:rPr>
              <w:commentReference w:id="3"/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A42E77" w:rsidRDefault="00E051CD" w:rsidP="005F0C6A">
            <w:pPr>
              <w:rPr>
                <w:color w:val="FF0000"/>
              </w:rPr>
            </w:pPr>
          </w:p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commentRangeStart w:id="4"/>
            <w:r w:rsidRPr="002559AE">
              <w:t>Záznamy</w:t>
            </w:r>
            <w:commentRangeEnd w:id="4"/>
            <w:r w:rsidR="006B55E3">
              <w:rPr>
                <w:rStyle w:val="Odkaznakoment"/>
              </w:rPr>
              <w:commentReference w:id="4"/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A42E77" w:rsidRDefault="00E051CD" w:rsidP="005F0C6A">
            <w:pPr>
              <w:rPr>
                <w:color w:val="FF0000"/>
              </w:rPr>
            </w:pPr>
          </w:p>
        </w:tc>
      </w:tr>
    </w:tbl>
    <w:p w:rsidR="00E051CD" w:rsidRPr="004F0801" w:rsidRDefault="00E051CD" w:rsidP="00E051CD">
      <w:pPr>
        <w:rPr>
          <w:rFonts w:asciiTheme="majorHAnsi" w:hAnsiTheme="majorHAnsi"/>
        </w:rPr>
      </w:pPr>
    </w:p>
    <w:p w:rsidR="00E051CD" w:rsidRPr="004F0801" w:rsidRDefault="00E051CD" w:rsidP="00E051CD">
      <w:pPr>
        <w:numPr>
          <w:ilvl w:val="0"/>
          <w:numId w:val="1"/>
        </w:numPr>
        <w:rPr>
          <w:rFonts w:asciiTheme="majorHAnsi" w:hAnsiTheme="majorHAnsi"/>
        </w:rPr>
      </w:pPr>
      <w:r w:rsidRPr="004F0801">
        <w:rPr>
          <w:rFonts w:asciiTheme="majorHAnsi" w:hAnsiTheme="majorHAnsi"/>
        </w:rPr>
        <w:t xml:space="preserve">konec procesu 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911"/>
        <w:gridCol w:w="7071"/>
      </w:tblGrid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E051CD" w:rsidRPr="002559AE" w:rsidRDefault="00E051CD" w:rsidP="005F0C6A">
            <w:pPr>
              <w:rPr>
                <w:b/>
                <w:i/>
              </w:rPr>
            </w:pPr>
            <w:r w:rsidRPr="002559AE">
              <w:rPr>
                <w:b/>
                <w:i/>
              </w:rPr>
              <w:t>Konec procesu</w:t>
            </w:r>
          </w:p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Popis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Předáno kam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  <w:tr w:rsidR="00E051CD" w:rsidRPr="00CA070A" w:rsidTr="005F0C6A">
        <w:trPr>
          <w:trHeight w:val="250"/>
          <w:tblCellSpacing w:w="0" w:type="dxa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>
            <w:pPr>
              <w:jc w:val="center"/>
            </w:pPr>
            <w:r w:rsidRPr="002559AE">
              <w:t>Záznamy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51CD" w:rsidRPr="002559AE" w:rsidRDefault="00E051CD" w:rsidP="005F0C6A"/>
        </w:tc>
      </w:tr>
    </w:tbl>
    <w:p w:rsidR="00E051CD" w:rsidRPr="004F0801" w:rsidRDefault="00E051CD" w:rsidP="002607AE">
      <w:pPr>
        <w:pStyle w:val="Nadpis1"/>
        <w:numPr>
          <w:ilvl w:val="0"/>
          <w:numId w:val="0"/>
        </w:numPr>
      </w:pPr>
      <w:r w:rsidRPr="004F0801">
        <w:t>Schéma procesu</w:t>
      </w:r>
    </w:p>
    <w:p w:rsidR="00E051CD" w:rsidRPr="004F0801" w:rsidRDefault="00E051CD" w:rsidP="00E051CD">
      <w:pPr>
        <w:rPr>
          <w:rFonts w:asciiTheme="majorHAnsi" w:hAnsiTheme="majorHAnsi"/>
        </w:rPr>
      </w:pPr>
    </w:p>
    <w:p w:rsidR="001044E2" w:rsidRDefault="001044E2"/>
    <w:sectPr w:rsidR="001044E2" w:rsidSect="003870DA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rocházková Irena" w:date="2024-04-29T10:55:00Z" w:initials="PI">
    <w:p w:rsidR="006B55E3" w:rsidRDefault="006B55E3" w:rsidP="006B55E3">
      <w:pPr>
        <w:pStyle w:val="Textkomente"/>
      </w:pPr>
      <w:r>
        <w:rPr>
          <w:rStyle w:val="Odkaznakoment"/>
        </w:rPr>
        <w:annotationRef/>
      </w:r>
      <w:r>
        <w:t>Celá kapitola je generována na základě vyplnění atributů v kapitole 4. Tato kapitola se nevyplňuje.</w:t>
      </w:r>
    </w:p>
    <w:p w:rsidR="006B55E3" w:rsidRDefault="006B55E3">
      <w:pPr>
        <w:pStyle w:val="Textkomente"/>
      </w:pPr>
    </w:p>
  </w:comment>
  <w:comment w:id="2" w:author="Procházková Irena" w:date="2024-04-29T10:56:00Z" w:initials="PI">
    <w:p w:rsidR="006B55E3" w:rsidRDefault="006B55E3" w:rsidP="006B55E3">
      <w:pPr>
        <w:pStyle w:val="Textkomente"/>
      </w:pPr>
      <w:r>
        <w:rPr>
          <w:rStyle w:val="Odkaznakoment"/>
        </w:rPr>
        <w:annotationRef/>
      </w:r>
      <w:r>
        <w:t>Ve startu procesu se role nevyplňuje</w:t>
      </w:r>
    </w:p>
    <w:p w:rsidR="006B55E3" w:rsidRDefault="006B55E3">
      <w:pPr>
        <w:pStyle w:val="Textkomente"/>
      </w:pPr>
    </w:p>
  </w:comment>
  <w:comment w:id="3" w:author="Procházková Irena" w:date="2024-04-29T10:56:00Z" w:initials="PI">
    <w:p w:rsidR="006B55E3" w:rsidRDefault="006B55E3" w:rsidP="006B55E3">
      <w:pPr>
        <w:pStyle w:val="Textkomente"/>
      </w:pPr>
      <w:r>
        <w:rPr>
          <w:rStyle w:val="Odkaznakoment"/>
        </w:rPr>
        <w:annotationRef/>
      </w:r>
      <w:r>
        <w:t>V rozhodovacím kroku se role a záznamy nevyplňují</w:t>
      </w:r>
    </w:p>
    <w:p w:rsidR="006B55E3" w:rsidRDefault="006B55E3">
      <w:pPr>
        <w:pStyle w:val="Textkomente"/>
      </w:pPr>
    </w:p>
  </w:comment>
  <w:comment w:id="4" w:author="Procházková Irena" w:date="2024-04-29T10:57:00Z" w:initials="PI">
    <w:p w:rsidR="006B55E3" w:rsidRDefault="006B55E3" w:rsidP="006B55E3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 konci procesu se role nevyplňuje</w:t>
      </w:r>
    </w:p>
    <w:p w:rsidR="006B55E3" w:rsidRDefault="006B55E3">
      <w:pPr>
        <w:pStyle w:val="Textkomente"/>
      </w:pP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FD6" w:rsidRDefault="00195FD6" w:rsidP="00901146">
      <w:r>
        <w:separator/>
      </w:r>
    </w:p>
  </w:endnote>
  <w:endnote w:type="continuationSeparator" w:id="0">
    <w:p w:rsidR="00195FD6" w:rsidRDefault="00195FD6" w:rsidP="0090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A2" w:rsidRDefault="007E0D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9BA" w:rsidRPr="007E535D" w:rsidRDefault="00732BC3">
    <w:pPr>
      <w:pStyle w:val="Zpat"/>
      <w:rPr>
        <w:rFonts w:asciiTheme="majorHAnsi" w:hAnsiTheme="majorHAnsi"/>
        <w:sz w:val="24"/>
        <w:szCs w:val="24"/>
      </w:rPr>
    </w:pPr>
    <w:r w:rsidRPr="003870DA">
      <w:rPr>
        <w:rFonts w:asciiTheme="majorHAnsi" w:hAnsiTheme="majorHAnsi"/>
        <w:sz w:val="24"/>
        <w:szCs w:val="24"/>
      </w:rPr>
      <w:tab/>
    </w:r>
    <w:r w:rsidRPr="007E535D">
      <w:rPr>
        <w:rFonts w:asciiTheme="majorHAnsi" w:hAnsiTheme="majorHAnsi"/>
        <w:sz w:val="24"/>
        <w:szCs w:val="24"/>
      </w:rPr>
      <w:t xml:space="preserve">Verze </w:t>
    </w:r>
    <w:r w:rsidR="002558A2" w:rsidRPr="007E535D">
      <w:rPr>
        <w:rFonts w:asciiTheme="majorHAnsi" w:hAnsiTheme="majorHAnsi"/>
        <w:sz w:val="24"/>
        <w:szCs w:val="24"/>
      </w:rPr>
      <w:t>X</w:t>
    </w:r>
    <w:r w:rsidR="00901146" w:rsidRPr="007E535D">
      <w:rPr>
        <w:rFonts w:asciiTheme="majorHAnsi" w:hAnsiTheme="majorHAnsi"/>
        <w:sz w:val="24"/>
        <w:szCs w:val="24"/>
      </w:rPr>
      <w:tab/>
    </w:r>
    <w:r w:rsidR="00BA49CF" w:rsidRPr="007E535D">
      <w:rPr>
        <w:rFonts w:asciiTheme="majorHAnsi" w:hAnsiTheme="majorHAnsi"/>
        <w:sz w:val="24"/>
        <w:szCs w:val="24"/>
      </w:rPr>
      <w:t xml:space="preserve">Strana </w:t>
    </w:r>
    <w:r w:rsidR="00BA49CF" w:rsidRPr="007E535D">
      <w:rPr>
        <w:rFonts w:asciiTheme="majorHAnsi" w:hAnsiTheme="majorHAnsi"/>
        <w:sz w:val="24"/>
        <w:szCs w:val="24"/>
      </w:rPr>
      <w:fldChar w:fldCharType="begin"/>
    </w:r>
    <w:r w:rsidR="00BA49CF" w:rsidRPr="007E535D">
      <w:rPr>
        <w:rFonts w:asciiTheme="majorHAnsi" w:hAnsiTheme="majorHAnsi"/>
        <w:sz w:val="24"/>
        <w:szCs w:val="24"/>
      </w:rPr>
      <w:instrText xml:space="preserve"> PAGE </w:instrText>
    </w:r>
    <w:r w:rsidR="00BA49CF" w:rsidRPr="007E535D">
      <w:rPr>
        <w:rFonts w:asciiTheme="majorHAnsi" w:hAnsiTheme="majorHAnsi"/>
        <w:sz w:val="24"/>
        <w:szCs w:val="24"/>
      </w:rPr>
      <w:fldChar w:fldCharType="separate"/>
    </w:r>
    <w:r w:rsidR="00BA49CF" w:rsidRPr="007E535D">
      <w:rPr>
        <w:rFonts w:asciiTheme="majorHAnsi" w:hAnsiTheme="majorHAnsi"/>
        <w:sz w:val="24"/>
        <w:szCs w:val="24"/>
      </w:rPr>
      <w:t>2</w:t>
    </w:r>
    <w:r w:rsidR="00BA49CF" w:rsidRPr="007E535D">
      <w:rPr>
        <w:rFonts w:asciiTheme="majorHAnsi" w:hAnsiTheme="majorHAnsi"/>
        <w:sz w:val="24"/>
        <w:szCs w:val="24"/>
      </w:rPr>
      <w:fldChar w:fldCharType="end"/>
    </w:r>
    <w:r w:rsidR="00BA49CF" w:rsidRPr="007E535D">
      <w:rPr>
        <w:rFonts w:asciiTheme="majorHAnsi" w:hAnsiTheme="majorHAnsi"/>
        <w:sz w:val="24"/>
        <w:szCs w:val="24"/>
      </w:rPr>
      <w:t xml:space="preserve"> (celkem </w:t>
    </w:r>
    <w:r w:rsidR="00BA49CF" w:rsidRPr="007E535D">
      <w:rPr>
        <w:rFonts w:asciiTheme="majorHAnsi" w:hAnsiTheme="majorHAnsi"/>
        <w:sz w:val="24"/>
        <w:szCs w:val="24"/>
      </w:rPr>
      <w:fldChar w:fldCharType="begin"/>
    </w:r>
    <w:r w:rsidR="00BA49CF" w:rsidRPr="007E535D">
      <w:rPr>
        <w:rFonts w:asciiTheme="majorHAnsi" w:hAnsiTheme="majorHAnsi"/>
        <w:sz w:val="24"/>
        <w:szCs w:val="24"/>
      </w:rPr>
      <w:instrText xml:space="preserve"> NUMPAGES </w:instrText>
    </w:r>
    <w:r w:rsidR="00BA49CF" w:rsidRPr="007E535D">
      <w:rPr>
        <w:rFonts w:asciiTheme="majorHAnsi" w:hAnsiTheme="majorHAnsi"/>
        <w:sz w:val="24"/>
        <w:szCs w:val="24"/>
      </w:rPr>
      <w:fldChar w:fldCharType="separate"/>
    </w:r>
    <w:r w:rsidR="00BA49CF" w:rsidRPr="007E535D">
      <w:rPr>
        <w:rFonts w:asciiTheme="majorHAnsi" w:hAnsiTheme="majorHAnsi"/>
        <w:sz w:val="24"/>
        <w:szCs w:val="24"/>
      </w:rPr>
      <w:t>4</w:t>
    </w:r>
    <w:r w:rsidR="00BA49CF" w:rsidRPr="007E535D">
      <w:rPr>
        <w:rFonts w:asciiTheme="majorHAnsi" w:hAnsiTheme="majorHAnsi"/>
        <w:sz w:val="24"/>
        <w:szCs w:val="24"/>
      </w:rPr>
      <w:fldChar w:fldCharType="end"/>
    </w:r>
    <w:r w:rsidR="00BA49CF" w:rsidRPr="007E535D">
      <w:rPr>
        <w:rFonts w:asciiTheme="majorHAnsi" w:hAnsiTheme="majorHAnsi"/>
        <w:sz w:val="24"/>
        <w:szCs w:val="2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A2" w:rsidRDefault="007E0DA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A2" w:rsidRDefault="007E0DA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0DA" w:rsidRPr="003870DA" w:rsidRDefault="003870DA">
    <w:pPr>
      <w:pStyle w:val="Zpat"/>
      <w:rPr>
        <w:rFonts w:asciiTheme="majorHAnsi" w:hAnsiTheme="majorHAnsi"/>
        <w:sz w:val="24"/>
        <w:szCs w:val="24"/>
      </w:rPr>
    </w:pPr>
    <w:r w:rsidRPr="003870DA">
      <w:rPr>
        <w:rFonts w:asciiTheme="majorHAnsi" w:hAnsiTheme="majorHAnsi"/>
        <w:sz w:val="24"/>
        <w:szCs w:val="24"/>
      </w:rPr>
      <w:tab/>
      <w:t xml:space="preserve">Verze </w:t>
    </w:r>
    <w:r w:rsidR="002558A2">
      <w:rPr>
        <w:rFonts w:asciiTheme="majorHAnsi" w:hAnsiTheme="majorHAnsi"/>
        <w:sz w:val="24"/>
        <w:szCs w:val="24"/>
      </w:rPr>
      <w:t>X</w:t>
    </w:r>
    <w:r w:rsidRPr="003870DA">
      <w:rPr>
        <w:rFonts w:asciiTheme="majorHAnsi" w:hAnsiTheme="majorHAnsi"/>
        <w:sz w:val="24"/>
        <w:szCs w:val="24"/>
      </w:rPr>
      <w:tab/>
      <w:t xml:space="preserve">Strana </w:t>
    </w:r>
    <w:r w:rsidR="00600B2D" w:rsidRPr="003870DA">
      <w:rPr>
        <w:rFonts w:asciiTheme="majorHAnsi" w:hAnsiTheme="majorHAnsi"/>
        <w:sz w:val="24"/>
        <w:szCs w:val="24"/>
      </w:rPr>
      <w:fldChar w:fldCharType="begin"/>
    </w:r>
    <w:r w:rsidRPr="003870DA">
      <w:rPr>
        <w:rFonts w:asciiTheme="majorHAnsi" w:hAnsiTheme="majorHAnsi"/>
        <w:sz w:val="24"/>
        <w:szCs w:val="24"/>
      </w:rPr>
      <w:instrText xml:space="preserve"> PAGE </w:instrText>
    </w:r>
    <w:r w:rsidR="00600B2D" w:rsidRPr="003870DA">
      <w:rPr>
        <w:rFonts w:asciiTheme="majorHAnsi" w:hAnsiTheme="majorHAnsi"/>
        <w:sz w:val="24"/>
        <w:szCs w:val="24"/>
      </w:rPr>
      <w:fldChar w:fldCharType="separate"/>
    </w:r>
    <w:r w:rsidR="001760FB">
      <w:rPr>
        <w:rFonts w:asciiTheme="majorHAnsi" w:hAnsiTheme="majorHAnsi"/>
        <w:noProof/>
        <w:sz w:val="24"/>
        <w:szCs w:val="24"/>
      </w:rPr>
      <w:t>3</w:t>
    </w:r>
    <w:r w:rsidR="00600B2D" w:rsidRPr="003870DA">
      <w:rPr>
        <w:rFonts w:asciiTheme="majorHAnsi" w:hAnsiTheme="majorHAnsi"/>
        <w:sz w:val="24"/>
        <w:szCs w:val="24"/>
      </w:rPr>
      <w:fldChar w:fldCharType="end"/>
    </w:r>
    <w:r w:rsidRPr="003870DA">
      <w:rPr>
        <w:rFonts w:asciiTheme="majorHAnsi" w:hAnsiTheme="majorHAnsi"/>
        <w:sz w:val="24"/>
        <w:szCs w:val="24"/>
      </w:rPr>
      <w:t xml:space="preserve"> (celkem </w:t>
    </w:r>
    <w:r w:rsidR="00600B2D" w:rsidRPr="003870DA">
      <w:rPr>
        <w:rFonts w:asciiTheme="majorHAnsi" w:hAnsiTheme="majorHAnsi"/>
        <w:sz w:val="24"/>
        <w:szCs w:val="24"/>
      </w:rPr>
      <w:fldChar w:fldCharType="begin"/>
    </w:r>
    <w:r w:rsidRPr="003870DA">
      <w:rPr>
        <w:rFonts w:asciiTheme="majorHAnsi" w:hAnsiTheme="majorHAnsi"/>
        <w:sz w:val="24"/>
        <w:szCs w:val="24"/>
      </w:rPr>
      <w:instrText xml:space="preserve"> NUMPAGES </w:instrText>
    </w:r>
    <w:r w:rsidR="00600B2D" w:rsidRPr="003870DA">
      <w:rPr>
        <w:rFonts w:asciiTheme="majorHAnsi" w:hAnsiTheme="majorHAnsi"/>
        <w:sz w:val="24"/>
        <w:szCs w:val="24"/>
      </w:rPr>
      <w:fldChar w:fldCharType="separate"/>
    </w:r>
    <w:r w:rsidR="001760FB">
      <w:rPr>
        <w:rFonts w:asciiTheme="majorHAnsi" w:hAnsiTheme="majorHAnsi"/>
        <w:noProof/>
        <w:sz w:val="24"/>
        <w:szCs w:val="24"/>
      </w:rPr>
      <w:t>4</w:t>
    </w:r>
    <w:r w:rsidR="00600B2D" w:rsidRPr="003870DA">
      <w:rPr>
        <w:rFonts w:asciiTheme="majorHAnsi" w:hAnsiTheme="majorHAnsi"/>
        <w:sz w:val="24"/>
        <w:szCs w:val="24"/>
      </w:rPr>
      <w:fldChar w:fldCharType="end"/>
    </w:r>
    <w:r w:rsidRPr="003870DA">
      <w:rPr>
        <w:rFonts w:asciiTheme="majorHAnsi" w:hAnsiTheme="majorHAnsi"/>
        <w:sz w:val="24"/>
        <w:szCs w:val="24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A2" w:rsidRDefault="007E0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FD6" w:rsidRDefault="00195FD6" w:rsidP="00901146">
      <w:r>
        <w:separator/>
      </w:r>
    </w:p>
  </w:footnote>
  <w:footnote w:type="continuationSeparator" w:id="0">
    <w:p w:rsidR="00195FD6" w:rsidRDefault="00195FD6" w:rsidP="0090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CF" w:rsidRPr="00CA070A" w:rsidRDefault="00261738" w:rsidP="00BA49C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DEBA8" wp14:editId="76AFAEFF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1304925" cy="476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49CF" w:rsidRPr="00CA070A">
      <w:ptab w:relativeTo="margin" w:alignment="center" w:leader="none"/>
    </w:r>
    <w:r w:rsidR="00BA49CF" w:rsidRPr="007E535D">
      <w:rPr>
        <w:rFonts w:asciiTheme="majorHAnsi" w:hAnsiTheme="majorHAnsi"/>
        <w:sz w:val="24"/>
        <w:szCs w:val="24"/>
      </w:rPr>
      <w:t>NXXXX</w:t>
    </w:r>
    <w:r w:rsidR="00BA49CF" w:rsidRPr="00CA070A">
      <w:ptab w:relativeTo="margin" w:alignment="right" w:leader="none"/>
    </w:r>
    <w:r>
      <w:rPr>
        <w:noProof/>
      </w:rPr>
      <w:drawing>
        <wp:inline distT="0" distB="0" distL="0" distR="0" wp14:anchorId="590B837B" wp14:editId="29BFF9E6">
          <wp:extent cx="130492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1146" w:rsidRDefault="00901146" w:rsidP="009011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0B08"/>
    <w:multiLevelType w:val="hybridMultilevel"/>
    <w:tmpl w:val="017665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10567"/>
    <w:multiLevelType w:val="multilevel"/>
    <w:tmpl w:val="A5564DF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35384799">
    <w:abstractNumId w:val="0"/>
  </w:num>
  <w:num w:numId="2" w16cid:durableId="1797721630">
    <w:abstractNumId w:val="1"/>
  </w:num>
  <w:num w:numId="3" w16cid:durableId="810170135">
    <w:abstractNumId w:val="1"/>
  </w:num>
  <w:num w:numId="4" w16cid:durableId="407844147">
    <w:abstractNumId w:val="1"/>
  </w:num>
  <w:num w:numId="5" w16cid:durableId="211502109">
    <w:abstractNumId w:val="1"/>
  </w:num>
  <w:num w:numId="6" w16cid:durableId="805270835">
    <w:abstractNumId w:val="1"/>
  </w:num>
  <w:num w:numId="7" w16cid:durableId="1149205462">
    <w:abstractNumId w:val="1"/>
  </w:num>
  <w:num w:numId="8" w16cid:durableId="239216926">
    <w:abstractNumId w:val="1"/>
  </w:num>
  <w:num w:numId="9" w16cid:durableId="2847749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ocházková Irena">
    <w15:presenceInfo w15:providerId="AD" w15:userId="S::szif02574@szif.cz::e630acea-a0a0-4134-9d39-0b9b64772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CD"/>
    <w:rsid w:val="000874A0"/>
    <w:rsid w:val="000F69BA"/>
    <w:rsid w:val="001044E2"/>
    <w:rsid w:val="001760FB"/>
    <w:rsid w:val="00195FD6"/>
    <w:rsid w:val="001D497A"/>
    <w:rsid w:val="00204AE6"/>
    <w:rsid w:val="00207EE5"/>
    <w:rsid w:val="002558A2"/>
    <w:rsid w:val="002607AE"/>
    <w:rsid w:val="00261738"/>
    <w:rsid w:val="002E11FF"/>
    <w:rsid w:val="003870DA"/>
    <w:rsid w:val="00391254"/>
    <w:rsid w:val="003B5C4A"/>
    <w:rsid w:val="0043191B"/>
    <w:rsid w:val="00462DED"/>
    <w:rsid w:val="00487A32"/>
    <w:rsid w:val="0049570E"/>
    <w:rsid w:val="00532EED"/>
    <w:rsid w:val="005D5E7B"/>
    <w:rsid w:val="005E39BB"/>
    <w:rsid w:val="00600B2D"/>
    <w:rsid w:val="006B55E3"/>
    <w:rsid w:val="00702A96"/>
    <w:rsid w:val="00705AE3"/>
    <w:rsid w:val="00732BC3"/>
    <w:rsid w:val="00736EE9"/>
    <w:rsid w:val="007E0DA2"/>
    <w:rsid w:val="007E535D"/>
    <w:rsid w:val="008D0512"/>
    <w:rsid w:val="00901146"/>
    <w:rsid w:val="009A009C"/>
    <w:rsid w:val="009A4657"/>
    <w:rsid w:val="009C2770"/>
    <w:rsid w:val="009F1432"/>
    <w:rsid w:val="00A42E77"/>
    <w:rsid w:val="00A56471"/>
    <w:rsid w:val="00A641F2"/>
    <w:rsid w:val="00A8749D"/>
    <w:rsid w:val="00AF175B"/>
    <w:rsid w:val="00B41EE0"/>
    <w:rsid w:val="00B7413C"/>
    <w:rsid w:val="00BA49CF"/>
    <w:rsid w:val="00BD528A"/>
    <w:rsid w:val="00BF307E"/>
    <w:rsid w:val="00C520B8"/>
    <w:rsid w:val="00C54AD0"/>
    <w:rsid w:val="00E051CD"/>
    <w:rsid w:val="00E46627"/>
    <w:rsid w:val="00E55B77"/>
    <w:rsid w:val="00E63102"/>
    <w:rsid w:val="00EC1C8B"/>
    <w:rsid w:val="00F020BD"/>
    <w:rsid w:val="00F101EF"/>
    <w:rsid w:val="00F70F7A"/>
    <w:rsid w:val="00FC4362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F385C"/>
  <w15:docId w15:val="{F4EABB8E-2489-4851-8914-1912C90B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1C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051CD"/>
    <w:pPr>
      <w:keepNext/>
      <w:keepLines/>
      <w:numPr>
        <w:numId w:val="2"/>
      </w:numPr>
      <w:spacing w:before="480" w:after="12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2060"/>
      <w:sz w:val="34"/>
      <w:szCs w:val="34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E051CD"/>
    <w:pPr>
      <w:keepNext/>
      <w:keepLines/>
      <w:numPr>
        <w:ilvl w:val="1"/>
        <w:numId w:val="2"/>
      </w:numPr>
      <w:spacing w:before="200" w:after="12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1F497D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1CD"/>
    <w:rPr>
      <w:rFonts w:asciiTheme="majorHAnsi" w:eastAsiaTheme="majorEastAsia" w:hAnsiTheme="majorHAnsi" w:cstheme="majorBidi"/>
      <w:b/>
      <w:bCs/>
      <w:color w:val="002060"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"/>
    <w:rsid w:val="00E051CD"/>
    <w:rPr>
      <w:rFonts w:asciiTheme="majorHAnsi" w:eastAsiaTheme="majorEastAsia" w:hAnsiTheme="majorHAnsi" w:cstheme="majorBidi"/>
      <w:b/>
      <w:bCs/>
      <w:color w:val="1F497D"/>
      <w:sz w:val="28"/>
      <w:szCs w:val="28"/>
    </w:rPr>
  </w:style>
  <w:style w:type="paragraph" w:styleId="Zpat">
    <w:name w:val="footer"/>
    <w:basedOn w:val="Normln"/>
    <w:link w:val="ZpatChar"/>
    <w:rsid w:val="00E051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51CD"/>
    <w:rPr>
      <w:rFonts w:ascii="Times New Roman" w:eastAsia="Times New Roman" w:hAnsi="Times New Roman" w:cs="Times New Roman"/>
      <w:lang w:eastAsia="cs-CZ"/>
    </w:rPr>
  </w:style>
  <w:style w:type="paragraph" w:styleId="Titulek">
    <w:name w:val="caption"/>
    <w:basedOn w:val="Normln"/>
    <w:next w:val="Normln"/>
    <w:qFormat/>
    <w:rsid w:val="00E051CD"/>
    <w:pPr>
      <w:spacing w:before="120" w:after="120"/>
      <w:jc w:val="center"/>
    </w:pPr>
    <w:rPr>
      <w:b/>
      <w:bCs/>
      <w:sz w:val="48"/>
      <w:szCs w:val="20"/>
    </w:rPr>
  </w:style>
  <w:style w:type="table" w:styleId="Mkatabulky">
    <w:name w:val="Table Grid"/>
    <w:basedOn w:val="Normlntabulka"/>
    <w:uiPriority w:val="59"/>
    <w:rsid w:val="00E0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11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114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9B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1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01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1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1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1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A49C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87a86-f1b1-44df-8874-fb08d043000d">
      <Terms xmlns="http://schemas.microsoft.com/office/infopath/2007/PartnerControls"/>
    </lcf76f155ced4ddcb4097134ff3c332f>
    <TaxCatchAll xmlns="cc7c3a18-8197-4002-ab56-c9e86d5b9f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F80373E59494B8C90EA7C9C0DAB56" ma:contentTypeVersion="17" ma:contentTypeDescription="Vytvoří nový dokument" ma:contentTypeScope="" ma:versionID="6ed177aed9441fea7ac91ec50cf910a2">
  <xsd:schema xmlns:xsd="http://www.w3.org/2001/XMLSchema" xmlns:xs="http://www.w3.org/2001/XMLSchema" xmlns:p="http://schemas.microsoft.com/office/2006/metadata/properties" xmlns:ns2="34287a86-f1b1-44df-8874-fb08d043000d" xmlns:ns3="cc7c3a18-8197-4002-ab56-c9e86d5b9f64" targetNamespace="http://schemas.microsoft.com/office/2006/metadata/properties" ma:root="true" ma:fieldsID="d03f880e90edf91da6c5493a63edba2c" ns2:_="" ns3:_="">
    <xsd:import namespace="34287a86-f1b1-44df-8874-fb08d043000d"/>
    <xsd:import namespace="cc7c3a18-8197-4002-ab56-c9e86d5b9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7a86-f1b1-44df-8874-fb08d043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3a18-8197-4002-ab56-c9e86d5b9f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8d803-9e2d-45d6-be24-63f4b0ce652d}" ma:internalName="TaxCatchAll" ma:showField="CatchAllData" ma:web="cc7c3a18-8197-4002-ab56-c9e86d5b9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8DB48-9713-490C-8848-E87612DF7BF9}">
  <ds:schemaRefs>
    <ds:schemaRef ds:uri="http://schemas.microsoft.com/office/2006/metadata/properties"/>
    <ds:schemaRef ds:uri="http://schemas.microsoft.com/office/infopath/2007/PartnerControls"/>
    <ds:schemaRef ds:uri="34287a86-f1b1-44df-8874-fb08d043000d"/>
    <ds:schemaRef ds:uri="cc7c3a18-8197-4002-ab56-c9e86d5b9f64"/>
  </ds:schemaRefs>
</ds:datastoreItem>
</file>

<file path=customXml/itemProps2.xml><?xml version="1.0" encoding="utf-8"?>
<ds:datastoreItem xmlns:ds="http://schemas.openxmlformats.org/officeDocument/2006/customXml" ds:itemID="{6732D339-2BB0-4F34-8951-0281550A0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87a86-f1b1-44df-8874-fb08d043000d"/>
    <ds:schemaRef ds:uri="cc7c3a18-8197-4002-ab56-c9e86d5b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0578B-8AAA-45EF-B405-886D12B21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1003</Characters>
  <Application>Microsoft Office Word</Application>
  <DocSecurity>0</DocSecurity>
  <Lines>8</Lines>
  <Paragraphs>2</Paragraphs>
  <ScaleCrop>false</ScaleCrop>
  <Company>Státní zemědělský intervenční fond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szif03484</dc:creator>
  <cp:lastModifiedBy>Antonová Pavlína Ing.</cp:lastModifiedBy>
  <cp:revision>1</cp:revision>
  <dcterms:created xsi:type="dcterms:W3CDTF">2025-05-19T08:53:00Z</dcterms:created>
  <dcterms:modified xsi:type="dcterms:W3CDTF">2025-05-19T08:53:00Z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0x010100C45F80373E59494B8C90EA7C9C0DAB56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2025-05-19T08:53:38Z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cdec9dac-f997-4cc6-b35c-3e5311d552aa</vt:lpwstr>
  </property>
  <property fmtid="{D5CDD505-2E9C-101B-9397-08002B2CF9AE}" pid="10" name="MSIP_Label_0392456b-7225-4f58-a5d8-e0dff685196a_ContentBits">
    <vt:lpwstr>2</vt:lpwstr>
  </property>
  <property fmtid="{D5CDD505-2E9C-101B-9397-08002B2CF9AE}" pid="11" name="MSIP_Label_0392456b-7225-4f58-a5d8-e0dff685196a_Tag">
    <vt:lpwstr>10, 3, 0, 1</vt:lpwstr>
  </property>
</Properties>
</file>